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C234" w14:textId="77777777" w:rsidR="00C1629F" w:rsidRDefault="00C1629F" w:rsidP="00C1629F">
      <w:pPr>
        <w:shd w:val="clear" w:color="auto" w:fill="F6F6F6"/>
        <w:spacing w:after="0" w:line="240" w:lineRule="auto"/>
        <w:jc w:val="center"/>
        <w:textAlignment w:val="center"/>
        <w:outlineLvl w:val="0"/>
        <w:rPr>
          <w:rFonts w:ascii="Arial" w:eastAsia="Times New Roman" w:hAnsi="Arial" w:cs="Arial"/>
          <w:b/>
          <w:color w:val="002060"/>
          <w:kern w:val="36"/>
          <w:sz w:val="27"/>
          <w:szCs w:val="27"/>
          <w:lang w:eastAsia="en-AU"/>
        </w:rPr>
      </w:pPr>
      <w:r w:rsidRPr="00C1629F">
        <w:rPr>
          <w:rFonts w:ascii="Arial" w:eastAsia="Times New Roman" w:hAnsi="Arial" w:cs="Arial"/>
          <w:b/>
          <w:noProof/>
          <w:color w:val="002060"/>
          <w:kern w:val="36"/>
          <w:sz w:val="27"/>
          <w:szCs w:val="27"/>
          <w:lang w:eastAsia="en-AU"/>
        </w:rPr>
        <w:drawing>
          <wp:inline distT="0" distB="0" distL="0" distR="0" wp14:anchorId="0E2FB9ED" wp14:editId="57FC5F03">
            <wp:extent cx="3238500" cy="676275"/>
            <wp:effectExtent l="0" t="0" r="0" b="9525"/>
            <wp:docPr id="2" name="Picture 2" descr="F:\Course in Journalism Media and Communications\HEJ419\A A Tutor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e in Journalism Media and Communications\HEJ419\A A Tutorial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676275"/>
                    </a:xfrm>
                    <a:prstGeom prst="rect">
                      <a:avLst/>
                    </a:prstGeom>
                    <a:noFill/>
                    <a:ln>
                      <a:noFill/>
                    </a:ln>
                  </pic:spPr>
                </pic:pic>
              </a:graphicData>
            </a:graphic>
          </wp:inline>
        </w:drawing>
      </w:r>
    </w:p>
    <w:p w14:paraId="70321882" w14:textId="77777777" w:rsidR="00C1629F" w:rsidRDefault="00C1629F" w:rsidP="0045296A">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p>
    <w:p w14:paraId="4CE32857" w14:textId="77777777" w:rsidR="00C1629F" w:rsidRDefault="00C1629F" w:rsidP="00C1629F">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p>
    <w:p w14:paraId="418F67D9" w14:textId="47846697" w:rsidR="0045296A" w:rsidRPr="0045296A" w:rsidRDefault="0045296A" w:rsidP="00C1629F">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r w:rsidRPr="0045296A">
        <w:rPr>
          <w:rFonts w:ascii="Arial" w:eastAsia="Times New Roman" w:hAnsi="Arial" w:cs="Arial"/>
          <w:b/>
          <w:color w:val="002060"/>
          <w:kern w:val="36"/>
          <w:sz w:val="27"/>
          <w:szCs w:val="27"/>
          <w:lang w:eastAsia="en-AU"/>
        </w:rPr>
        <w:t>French, German,</w:t>
      </w:r>
      <w:r w:rsidR="002C0932">
        <w:rPr>
          <w:rFonts w:ascii="Arial" w:eastAsia="Times New Roman" w:hAnsi="Arial" w:cs="Arial"/>
          <w:b/>
          <w:color w:val="002060"/>
          <w:kern w:val="36"/>
          <w:sz w:val="27"/>
          <w:szCs w:val="27"/>
          <w:lang w:eastAsia="en-AU"/>
        </w:rPr>
        <w:t xml:space="preserve"> Italian</w:t>
      </w:r>
      <w:r w:rsidR="00003E0D">
        <w:rPr>
          <w:rFonts w:ascii="Arial" w:eastAsia="Times New Roman" w:hAnsi="Arial" w:cs="Arial"/>
          <w:b/>
          <w:color w:val="002060"/>
          <w:kern w:val="36"/>
          <w:sz w:val="27"/>
          <w:szCs w:val="27"/>
          <w:lang w:eastAsia="en-AU"/>
        </w:rPr>
        <w:t xml:space="preserve"> and</w:t>
      </w:r>
      <w:r w:rsidRPr="0045296A">
        <w:rPr>
          <w:rFonts w:ascii="Arial" w:eastAsia="Times New Roman" w:hAnsi="Arial" w:cs="Arial"/>
          <w:b/>
          <w:color w:val="002060"/>
          <w:kern w:val="36"/>
          <w:sz w:val="27"/>
          <w:szCs w:val="27"/>
          <w:lang w:eastAsia="en-AU"/>
        </w:rPr>
        <w:t xml:space="preserve"> Japanese Tutor</w:t>
      </w:r>
      <w:r w:rsidR="003C2FA9">
        <w:rPr>
          <w:rFonts w:ascii="Arial" w:eastAsia="Times New Roman" w:hAnsi="Arial" w:cs="Arial"/>
          <w:b/>
          <w:color w:val="002060"/>
          <w:kern w:val="36"/>
          <w:sz w:val="27"/>
          <w:szCs w:val="27"/>
          <w:lang w:eastAsia="en-AU"/>
        </w:rPr>
        <w:t>s</w:t>
      </w:r>
      <w:r w:rsidRPr="0045296A">
        <w:rPr>
          <w:rFonts w:ascii="Arial" w:eastAsia="Times New Roman" w:hAnsi="Arial" w:cs="Arial"/>
          <w:b/>
          <w:color w:val="002060"/>
          <w:kern w:val="36"/>
          <w:sz w:val="27"/>
          <w:szCs w:val="27"/>
          <w:lang w:eastAsia="en-AU"/>
        </w:rPr>
        <w:t xml:space="preserve"> in Melbourne</w:t>
      </w:r>
    </w:p>
    <w:p w14:paraId="358FCC4B" w14:textId="77777777" w:rsidR="0045296A" w:rsidRPr="0045296A" w:rsidRDefault="0045296A" w:rsidP="0045296A">
      <w:pPr>
        <w:shd w:val="clear" w:color="auto" w:fill="F6F6F6"/>
        <w:spacing w:after="0" w:line="240" w:lineRule="auto"/>
        <w:jc w:val="center"/>
        <w:textAlignment w:val="center"/>
        <w:rPr>
          <w:rFonts w:ascii="Arial" w:eastAsia="Times New Roman" w:hAnsi="Arial" w:cs="Arial"/>
          <w:color w:val="333333"/>
          <w:sz w:val="15"/>
          <w:szCs w:val="15"/>
          <w:lang w:eastAsia="en-AU"/>
        </w:rPr>
      </w:pPr>
    </w:p>
    <w:p w14:paraId="689D38A1" w14:textId="77777777" w:rsidR="0045296A" w:rsidRPr="0045296A" w:rsidRDefault="0045296A" w:rsidP="0045296A">
      <w:pPr>
        <w:shd w:val="clear" w:color="auto" w:fill="F6F6F6"/>
        <w:spacing w:after="0" w:line="240" w:lineRule="auto"/>
        <w:textAlignment w:val="center"/>
        <w:rPr>
          <w:rFonts w:ascii="Arial" w:eastAsia="Times New Roman" w:hAnsi="Arial" w:cs="Arial"/>
          <w:color w:val="333333"/>
          <w:sz w:val="15"/>
          <w:szCs w:val="15"/>
          <w:lang w:eastAsia="en-AU"/>
        </w:rPr>
      </w:pPr>
    </w:p>
    <w:p w14:paraId="72925B17" w14:textId="77777777" w:rsidR="0045296A" w:rsidRPr="0045296A" w:rsidRDefault="00AA05F6" w:rsidP="00AA05F6">
      <w:pPr>
        <w:shd w:val="clear" w:color="auto" w:fill="FCFCFC"/>
        <w:spacing w:after="300" w:line="240" w:lineRule="auto"/>
        <w:jc w:val="center"/>
        <w:rPr>
          <w:rFonts w:ascii="Arial" w:eastAsia="Times New Roman" w:hAnsi="Arial" w:cs="Arial"/>
          <w:color w:val="747474"/>
          <w:sz w:val="20"/>
          <w:szCs w:val="20"/>
          <w:lang w:eastAsia="en-AU"/>
        </w:rPr>
      </w:pPr>
      <w:r w:rsidRPr="00AA05F6">
        <w:rPr>
          <w:rFonts w:ascii="Arial" w:eastAsia="Times New Roman" w:hAnsi="Arial" w:cs="Arial"/>
          <w:noProof/>
          <w:color w:val="747474"/>
          <w:sz w:val="20"/>
          <w:szCs w:val="20"/>
          <w:lang w:eastAsia="en-AU"/>
        </w:rPr>
        <w:drawing>
          <wp:inline distT="0" distB="0" distL="0" distR="0" wp14:anchorId="07D5CC7C" wp14:editId="30127515">
            <wp:extent cx="2857500" cy="1600200"/>
            <wp:effectExtent l="0" t="0" r="0" b="0"/>
            <wp:docPr id="3" name="Picture 3" descr="F:\A+  A Website photos\Maths tu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A Website photos\Maths tuto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3BD830E" w14:textId="501FF1DD" w:rsidR="0045296A" w:rsidRPr="0045296A" w:rsidRDefault="0045296A" w:rsidP="0045296A">
      <w:pPr>
        <w:shd w:val="clear" w:color="auto" w:fill="FCFCFC"/>
        <w:spacing w:after="300" w:line="405" w:lineRule="atLeast"/>
        <w:outlineLvl w:val="1"/>
        <w:rPr>
          <w:rFonts w:ascii="Arial" w:eastAsia="Times New Roman" w:hAnsi="Arial" w:cs="Arial"/>
          <w:color w:val="002060"/>
          <w:sz w:val="27"/>
          <w:szCs w:val="27"/>
          <w:lang w:eastAsia="en-AU"/>
        </w:rPr>
      </w:pPr>
      <w:r w:rsidRPr="0045296A">
        <w:rPr>
          <w:rFonts w:ascii="Arial" w:eastAsia="Times New Roman" w:hAnsi="Arial" w:cs="Arial"/>
          <w:b/>
          <w:bCs/>
          <w:color w:val="002060"/>
          <w:sz w:val="27"/>
          <w:szCs w:val="27"/>
          <w:lang w:eastAsia="en-AU"/>
        </w:rPr>
        <w:t xml:space="preserve">Get maximum marks on your VCE </w:t>
      </w:r>
      <w:r w:rsidR="002C0932">
        <w:rPr>
          <w:rFonts w:ascii="Arial" w:eastAsia="Times New Roman" w:hAnsi="Arial" w:cs="Arial"/>
          <w:b/>
          <w:bCs/>
          <w:color w:val="002060"/>
          <w:sz w:val="27"/>
          <w:szCs w:val="27"/>
          <w:lang w:eastAsia="en-AU"/>
        </w:rPr>
        <w:t>in</w:t>
      </w:r>
      <w:r w:rsidRPr="0045296A">
        <w:rPr>
          <w:rFonts w:ascii="Arial" w:eastAsia="Times New Roman" w:hAnsi="Arial" w:cs="Arial"/>
          <w:b/>
          <w:bCs/>
          <w:color w:val="002060"/>
          <w:sz w:val="27"/>
          <w:szCs w:val="27"/>
          <w:lang w:eastAsia="en-AU"/>
        </w:rPr>
        <w:t xml:space="preserve"> </w:t>
      </w:r>
      <w:r w:rsidR="00D52022">
        <w:rPr>
          <w:rFonts w:ascii="Arial" w:eastAsia="Times New Roman" w:hAnsi="Arial" w:cs="Arial"/>
          <w:b/>
          <w:bCs/>
          <w:color w:val="002060"/>
          <w:sz w:val="27"/>
          <w:szCs w:val="27"/>
          <w:lang w:eastAsia="en-AU"/>
        </w:rPr>
        <w:t>LOTE (Languages Other Than English)</w:t>
      </w:r>
      <w:r w:rsidRPr="0045296A">
        <w:rPr>
          <w:rFonts w:ascii="Arial" w:eastAsia="Times New Roman" w:hAnsi="Arial" w:cs="Arial"/>
          <w:b/>
          <w:bCs/>
          <w:color w:val="002060"/>
          <w:sz w:val="27"/>
          <w:szCs w:val="27"/>
          <w:lang w:eastAsia="en-AU"/>
        </w:rPr>
        <w:t xml:space="preserve"> Exam with our experienced one-on-one home tutors</w:t>
      </w:r>
    </w:p>
    <w:p w14:paraId="48599A1C" w14:textId="77777777"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There’s no point memorising your text book back to front if you don’t know how you are going to be assessed in the actual exam. With our highly experienced and well trained tutors, they can help you get up to speed in no time. With carefully tailored programs and the latest curriculum updates, our tutors will arm you with all the a</w:t>
      </w:r>
      <w:r w:rsidR="00083887">
        <w:rPr>
          <w:rFonts w:ascii="Arial" w:eastAsia="Times New Roman" w:hAnsi="Arial" w:cs="Arial"/>
          <w:color w:val="002060"/>
          <w:sz w:val="20"/>
          <w:szCs w:val="20"/>
          <w:lang w:eastAsia="en-AU"/>
        </w:rPr>
        <w:t>mmo you need to take your LOTE</w:t>
      </w:r>
      <w:r w:rsidRPr="0045296A">
        <w:rPr>
          <w:rFonts w:ascii="Arial" w:eastAsia="Times New Roman" w:hAnsi="Arial" w:cs="Arial"/>
          <w:color w:val="002060"/>
          <w:sz w:val="20"/>
          <w:szCs w:val="20"/>
          <w:lang w:eastAsia="en-AU"/>
        </w:rPr>
        <w:t xml:space="preserve"> exams head-on and with confidence!</w:t>
      </w:r>
    </w:p>
    <w:p w14:paraId="3079FEE9" w14:textId="758924F1"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From completing class assignments to studying for tests and ultimat</w:t>
      </w:r>
      <w:r w:rsidR="00083887">
        <w:rPr>
          <w:rFonts w:ascii="Arial" w:eastAsia="Times New Roman" w:hAnsi="Arial" w:cs="Arial"/>
          <w:color w:val="002060"/>
          <w:sz w:val="20"/>
          <w:szCs w:val="20"/>
          <w:lang w:eastAsia="en-AU"/>
        </w:rPr>
        <w:t>ely preparing for the VCE LOTE</w:t>
      </w:r>
      <w:r w:rsidRPr="0045296A">
        <w:rPr>
          <w:rFonts w:ascii="Arial" w:eastAsia="Times New Roman" w:hAnsi="Arial" w:cs="Arial"/>
          <w:color w:val="002060"/>
          <w:sz w:val="20"/>
          <w:szCs w:val="20"/>
          <w:lang w:eastAsia="en-AU"/>
        </w:rPr>
        <w:t xml:space="preserve"> oral</w:t>
      </w:r>
      <w:r w:rsidR="00154ACE">
        <w:rPr>
          <w:rFonts w:ascii="Arial" w:eastAsia="Times New Roman" w:hAnsi="Arial" w:cs="Arial"/>
          <w:color w:val="002060"/>
          <w:sz w:val="20"/>
          <w:szCs w:val="20"/>
          <w:lang w:eastAsia="en-AU"/>
        </w:rPr>
        <w:t>, listening</w:t>
      </w:r>
      <w:r w:rsidRPr="0045296A">
        <w:rPr>
          <w:rFonts w:ascii="Arial" w:eastAsia="Times New Roman" w:hAnsi="Arial" w:cs="Arial"/>
          <w:color w:val="002060"/>
          <w:sz w:val="20"/>
          <w:szCs w:val="20"/>
          <w:lang w:eastAsia="en-AU"/>
        </w:rPr>
        <w:t xml:space="preserve"> and written exams, our reputable tutors will give you specific training and feedback to help you strengthen your weakest areas. Alongside past exam papers and reports, we’ll help</w:t>
      </w:r>
      <w:r w:rsidR="003C2FA9">
        <w:rPr>
          <w:rFonts w:ascii="Arial" w:eastAsia="Times New Roman" w:hAnsi="Arial" w:cs="Arial"/>
          <w:color w:val="002060"/>
          <w:sz w:val="20"/>
          <w:szCs w:val="20"/>
          <w:lang w:eastAsia="en-AU"/>
        </w:rPr>
        <w:t xml:space="preserve"> you get into a studying routine</w:t>
      </w:r>
      <w:r w:rsidRPr="0045296A">
        <w:rPr>
          <w:rFonts w:ascii="Arial" w:eastAsia="Times New Roman" w:hAnsi="Arial" w:cs="Arial"/>
          <w:color w:val="002060"/>
          <w:sz w:val="20"/>
          <w:szCs w:val="20"/>
          <w:lang w:eastAsia="en-AU"/>
        </w:rPr>
        <w:t xml:space="preserve"> that suits your learning style and pace.</w:t>
      </w:r>
    </w:p>
    <w:p w14:paraId="53350935" w14:textId="3CDD0458" w:rsidR="0045296A" w:rsidRPr="0045296A" w:rsidRDefault="0045296A" w:rsidP="0045296A">
      <w:pPr>
        <w:shd w:val="clear" w:color="auto" w:fill="FCFCFC"/>
        <w:spacing w:after="300" w:line="405" w:lineRule="atLeast"/>
        <w:outlineLvl w:val="1"/>
        <w:rPr>
          <w:rFonts w:ascii="Arial" w:eastAsia="Times New Roman" w:hAnsi="Arial" w:cs="Arial"/>
          <w:color w:val="002060"/>
          <w:sz w:val="27"/>
          <w:szCs w:val="27"/>
          <w:lang w:eastAsia="en-AU"/>
        </w:rPr>
      </w:pPr>
      <w:r w:rsidRPr="0045296A">
        <w:rPr>
          <w:rFonts w:ascii="Arial" w:eastAsia="Times New Roman" w:hAnsi="Arial" w:cs="Arial"/>
          <w:b/>
          <w:bCs/>
          <w:color w:val="002060"/>
          <w:sz w:val="27"/>
          <w:szCs w:val="27"/>
          <w:lang w:eastAsia="en-AU"/>
        </w:rPr>
        <w:t>Let our VCE Japanese tutor help you prepare and succeed in the lead up to the big day</w:t>
      </w:r>
    </w:p>
    <w:p w14:paraId="34AF2AEB" w14:textId="425C40E8" w:rsidR="0045296A" w:rsidRPr="0045296A" w:rsidRDefault="003D7F9C"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Over 1</w:t>
      </w:r>
      <w:r w:rsidR="002C0932">
        <w:rPr>
          <w:rFonts w:ascii="Arial" w:eastAsia="Times New Roman" w:hAnsi="Arial" w:cs="Arial"/>
          <w:color w:val="002060"/>
          <w:sz w:val="20"/>
          <w:szCs w:val="20"/>
          <w:lang w:eastAsia="en-AU"/>
        </w:rPr>
        <w:t>6</w:t>
      </w:r>
      <w:r w:rsidR="0045296A" w:rsidRPr="0045296A">
        <w:rPr>
          <w:rFonts w:ascii="Arial" w:eastAsia="Times New Roman" w:hAnsi="Arial" w:cs="Arial"/>
          <w:color w:val="002060"/>
          <w:sz w:val="20"/>
          <w:szCs w:val="20"/>
          <w:lang w:eastAsia="en-AU"/>
        </w:rPr>
        <w:t xml:space="preserve"> years’ worth of expertise helping students achieve their academic goals</w:t>
      </w:r>
    </w:p>
    <w:p w14:paraId="3F0E4C18" w14:textId="77777777"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One-on-one, personalised home tuition to suit your learning pace and curriculum requirements</w:t>
      </w:r>
    </w:p>
    <w:p w14:paraId="2289FC94" w14:textId="77777777"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Flexible and</w:t>
      </w:r>
      <w:r w:rsidR="003D7F9C">
        <w:rPr>
          <w:rFonts w:ascii="Arial" w:eastAsia="Times New Roman" w:hAnsi="Arial" w:cs="Arial"/>
          <w:color w:val="002060"/>
          <w:sz w:val="20"/>
          <w:szCs w:val="20"/>
          <w:lang w:eastAsia="en-AU"/>
        </w:rPr>
        <w:t xml:space="preserve"> affordable ‘pay as you go’ or contracts as suits you</w:t>
      </w:r>
    </w:p>
    <w:p w14:paraId="22AB74A9" w14:textId="77777777"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We’ll contact you in less than 24 hours once you make a booking enquiry</w:t>
      </w:r>
    </w:p>
    <w:p w14:paraId="26A74865" w14:textId="09E29C24"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Our tutors are available in all Melbourne</w:t>
      </w:r>
      <w:r w:rsidR="003D7F9C">
        <w:rPr>
          <w:rFonts w:ascii="Arial" w:eastAsia="Times New Roman" w:hAnsi="Arial" w:cs="Arial"/>
          <w:color w:val="002060"/>
          <w:sz w:val="20"/>
          <w:szCs w:val="20"/>
          <w:lang w:eastAsia="en-AU"/>
        </w:rPr>
        <w:t xml:space="preserve"> </w:t>
      </w:r>
      <w:r w:rsidRPr="0045296A">
        <w:rPr>
          <w:rFonts w:ascii="Arial" w:eastAsia="Times New Roman" w:hAnsi="Arial" w:cs="Arial"/>
          <w:color w:val="002060"/>
          <w:sz w:val="20"/>
          <w:szCs w:val="20"/>
          <w:lang w:eastAsia="en-AU"/>
        </w:rPr>
        <w:t>suburbs</w:t>
      </w:r>
    </w:p>
    <w:p w14:paraId="7A910BBA" w14:textId="5D0421DE"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Be the best you can be and tackle your VCE</w:t>
      </w:r>
      <w:r>
        <w:rPr>
          <w:rFonts w:ascii="Arial" w:eastAsia="Times New Roman" w:hAnsi="Arial" w:cs="Arial"/>
          <w:color w:val="002060"/>
          <w:sz w:val="20"/>
          <w:szCs w:val="20"/>
          <w:lang w:eastAsia="en-AU"/>
        </w:rPr>
        <w:t xml:space="preserve"> LOTE exams with our professional tutors from A+  </w:t>
      </w:r>
      <w:r w:rsidRPr="0045296A">
        <w:rPr>
          <w:rFonts w:ascii="Arial" w:eastAsia="Times New Roman" w:hAnsi="Arial" w:cs="Arial"/>
          <w:color w:val="002060"/>
          <w:sz w:val="20"/>
          <w:szCs w:val="20"/>
          <w:lang w:eastAsia="en-AU"/>
        </w:rPr>
        <w:t>A Tutorials. For more information, please call us on </w:t>
      </w:r>
      <w:r w:rsidRPr="00531517">
        <w:rPr>
          <w:rFonts w:ascii="Arial" w:eastAsia="Times New Roman" w:hAnsi="Arial" w:cs="Arial"/>
          <w:b/>
          <w:bCs/>
          <w:color w:val="002060"/>
          <w:sz w:val="20"/>
          <w:szCs w:val="20"/>
          <w:lang w:eastAsia="en-AU"/>
        </w:rPr>
        <w:t>04</w:t>
      </w:r>
      <w:r w:rsidR="002C0932">
        <w:rPr>
          <w:rFonts w:ascii="Arial" w:eastAsia="Times New Roman" w:hAnsi="Arial" w:cs="Arial"/>
          <w:b/>
          <w:bCs/>
          <w:color w:val="002060"/>
          <w:sz w:val="20"/>
          <w:szCs w:val="20"/>
          <w:lang w:eastAsia="en-AU"/>
        </w:rPr>
        <w:t>31 283 999</w:t>
      </w:r>
      <w:r w:rsidRPr="00531517">
        <w:rPr>
          <w:rFonts w:ascii="Arial" w:eastAsia="Times New Roman" w:hAnsi="Arial" w:cs="Arial"/>
          <w:b/>
          <w:bCs/>
          <w:color w:val="002060"/>
          <w:sz w:val="20"/>
          <w:szCs w:val="20"/>
          <w:lang w:eastAsia="en-AU"/>
        </w:rPr>
        <w:t xml:space="preserve"> </w:t>
      </w:r>
      <w:r>
        <w:rPr>
          <w:rFonts w:ascii="Arial" w:eastAsia="Times New Roman" w:hAnsi="Arial" w:cs="Arial"/>
          <w:b/>
          <w:bCs/>
          <w:color w:val="002060"/>
          <w:sz w:val="20"/>
          <w:szCs w:val="20"/>
          <w:lang w:eastAsia="en-AU"/>
        </w:rPr>
        <w:t>or email us at a_plus_a_tutorials@bigpond.com</w:t>
      </w:r>
      <w:r w:rsidRPr="0045296A">
        <w:rPr>
          <w:rFonts w:ascii="Arial" w:eastAsia="Times New Roman" w:hAnsi="Arial" w:cs="Arial"/>
          <w:b/>
          <w:bCs/>
          <w:color w:val="002060"/>
          <w:sz w:val="20"/>
          <w:szCs w:val="20"/>
          <w:lang w:eastAsia="en-AU"/>
        </w:rPr>
        <w:t> </w:t>
      </w:r>
      <w:r w:rsidRPr="0045296A">
        <w:rPr>
          <w:rFonts w:ascii="Arial" w:eastAsia="Times New Roman" w:hAnsi="Arial" w:cs="Arial"/>
          <w:color w:val="002060"/>
          <w:sz w:val="20"/>
          <w:szCs w:val="20"/>
          <w:lang w:eastAsia="en-AU"/>
        </w:rPr>
        <w:t>today.</w:t>
      </w:r>
    </w:p>
    <w:p w14:paraId="297BD1E3" w14:textId="77777777" w:rsidR="00306BA7" w:rsidRDefault="00306BA7"/>
    <w:sectPr w:rsidR="0030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F27"/>
    <w:multiLevelType w:val="multilevel"/>
    <w:tmpl w:val="4FC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071"/>
    <w:multiLevelType w:val="multilevel"/>
    <w:tmpl w:val="C0A2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6A"/>
    <w:rsid w:val="00003E0D"/>
    <w:rsid w:val="00083887"/>
    <w:rsid w:val="00154ACE"/>
    <w:rsid w:val="002C0932"/>
    <w:rsid w:val="00306BA7"/>
    <w:rsid w:val="003C2FA9"/>
    <w:rsid w:val="003D7F9C"/>
    <w:rsid w:val="0045296A"/>
    <w:rsid w:val="00531517"/>
    <w:rsid w:val="00AA05F6"/>
    <w:rsid w:val="00C1629F"/>
    <w:rsid w:val="00D520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D1EB"/>
  <w15:docId w15:val="{72FFEF4B-2D0D-FB47-AA9E-A71A1C5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874549">
      <w:bodyDiv w:val="1"/>
      <w:marLeft w:val="0"/>
      <w:marRight w:val="0"/>
      <w:marTop w:val="0"/>
      <w:marBottom w:val="0"/>
      <w:divBdr>
        <w:top w:val="none" w:sz="0" w:space="0" w:color="auto"/>
        <w:left w:val="none" w:sz="0" w:space="0" w:color="auto"/>
        <w:bottom w:val="none" w:sz="0" w:space="0" w:color="auto"/>
        <w:right w:val="none" w:sz="0" w:space="0" w:color="auto"/>
      </w:divBdr>
      <w:divsChild>
        <w:div w:id="142309815">
          <w:marLeft w:val="0"/>
          <w:marRight w:val="0"/>
          <w:marTop w:val="0"/>
          <w:marBottom w:val="0"/>
          <w:divBdr>
            <w:top w:val="single" w:sz="6" w:space="0" w:color="D2D3D4"/>
            <w:left w:val="none" w:sz="0" w:space="23" w:color="D2D3D4"/>
            <w:bottom w:val="single" w:sz="6" w:space="0" w:color="D2D3D4"/>
            <w:right w:val="none" w:sz="0" w:space="23" w:color="D2D3D4"/>
          </w:divBdr>
          <w:divsChild>
            <w:div w:id="2034650137">
              <w:marLeft w:val="0"/>
              <w:marRight w:val="0"/>
              <w:marTop w:val="0"/>
              <w:marBottom w:val="0"/>
              <w:divBdr>
                <w:top w:val="none" w:sz="0" w:space="0" w:color="auto"/>
                <w:left w:val="none" w:sz="0" w:space="0" w:color="auto"/>
                <w:bottom w:val="none" w:sz="0" w:space="0" w:color="auto"/>
                <w:right w:val="none" w:sz="0" w:space="0" w:color="auto"/>
              </w:divBdr>
              <w:divsChild>
                <w:div w:id="760374706">
                  <w:marLeft w:val="0"/>
                  <w:marRight w:val="0"/>
                  <w:marTop w:val="0"/>
                  <w:marBottom w:val="0"/>
                  <w:divBdr>
                    <w:top w:val="none" w:sz="0" w:space="0" w:color="auto"/>
                    <w:left w:val="none" w:sz="0" w:space="0" w:color="auto"/>
                    <w:bottom w:val="none" w:sz="0" w:space="0" w:color="auto"/>
                    <w:right w:val="none" w:sz="0" w:space="0" w:color="auto"/>
                  </w:divBdr>
                  <w:divsChild>
                    <w:div w:id="414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2160">
          <w:marLeft w:val="0"/>
          <w:marRight w:val="0"/>
          <w:marTop w:val="0"/>
          <w:marBottom w:val="0"/>
          <w:divBdr>
            <w:top w:val="none" w:sz="0" w:space="0" w:color="auto"/>
            <w:left w:val="none" w:sz="0" w:space="0" w:color="auto"/>
            <w:bottom w:val="none" w:sz="0" w:space="0" w:color="auto"/>
            <w:right w:val="none" w:sz="0" w:space="0" w:color="auto"/>
          </w:divBdr>
          <w:divsChild>
            <w:div w:id="703870486">
              <w:marLeft w:val="0"/>
              <w:marRight w:val="0"/>
              <w:marTop w:val="0"/>
              <w:marBottom w:val="0"/>
              <w:divBdr>
                <w:top w:val="none" w:sz="0" w:space="0" w:color="auto"/>
                <w:left w:val="none" w:sz="0" w:space="0" w:color="auto"/>
                <w:bottom w:val="none" w:sz="0" w:space="0" w:color="auto"/>
                <w:right w:val="none" w:sz="0" w:space="0" w:color="auto"/>
              </w:divBdr>
              <w:divsChild>
                <w:div w:id="1157038448">
                  <w:marLeft w:val="0"/>
                  <w:marRight w:val="0"/>
                  <w:marTop w:val="0"/>
                  <w:marBottom w:val="0"/>
                  <w:divBdr>
                    <w:top w:val="none" w:sz="0" w:space="0" w:color="auto"/>
                    <w:left w:val="none" w:sz="0" w:space="0" w:color="auto"/>
                    <w:bottom w:val="none" w:sz="0" w:space="0" w:color="auto"/>
                    <w:right w:val="none" w:sz="0" w:space="0" w:color="auto"/>
                  </w:divBdr>
                  <w:divsChild>
                    <w:div w:id="1603029583">
                      <w:marLeft w:val="0"/>
                      <w:marRight w:val="0"/>
                      <w:marTop w:val="0"/>
                      <w:marBottom w:val="0"/>
                      <w:divBdr>
                        <w:top w:val="none" w:sz="0" w:space="0" w:color="auto"/>
                        <w:left w:val="none" w:sz="0" w:space="0" w:color="auto"/>
                        <w:bottom w:val="none" w:sz="0" w:space="0" w:color="auto"/>
                        <w:right w:val="none" w:sz="0" w:space="0" w:color="auto"/>
                      </w:divBdr>
                      <w:divsChild>
                        <w:div w:id="18450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A3C9-2B83-4C04-944E-975F25FB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Bayside City Council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dc:creator>
  <cp:keywords/>
  <dc:description/>
  <cp:lastModifiedBy>Agnes Remay</cp:lastModifiedBy>
  <cp:revision>2</cp:revision>
  <dcterms:created xsi:type="dcterms:W3CDTF">2021-05-25T00:47:00Z</dcterms:created>
  <dcterms:modified xsi:type="dcterms:W3CDTF">2021-05-25T00:47:00Z</dcterms:modified>
</cp:coreProperties>
</file>