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BF" w:rsidRDefault="00420ABF" w:rsidP="00420ABF">
      <w:pPr>
        <w:shd w:val="clear" w:color="auto" w:fill="F6F6F6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en-AU"/>
        </w:rPr>
      </w:pPr>
      <w:r w:rsidRPr="00420ABF">
        <w:rPr>
          <w:rFonts w:ascii="Arial" w:eastAsia="Times New Roman" w:hAnsi="Arial" w:cs="Arial"/>
          <w:noProof/>
          <w:color w:val="333333"/>
          <w:kern w:val="36"/>
          <w:sz w:val="27"/>
          <w:szCs w:val="27"/>
          <w:lang w:eastAsia="en-AU"/>
        </w:rPr>
        <w:drawing>
          <wp:inline distT="0" distB="0" distL="0" distR="0">
            <wp:extent cx="3238500" cy="676275"/>
            <wp:effectExtent l="0" t="0" r="0" b="9525"/>
            <wp:docPr id="1" name="Picture 1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BF" w:rsidRDefault="00420ABF" w:rsidP="00420ABF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color w:val="002060"/>
          <w:kern w:val="36"/>
          <w:sz w:val="27"/>
          <w:szCs w:val="27"/>
          <w:lang w:eastAsia="en-AU"/>
        </w:rPr>
      </w:pPr>
    </w:p>
    <w:p w:rsidR="00420ABF" w:rsidRDefault="00420ABF" w:rsidP="00420ABF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color w:val="002060"/>
          <w:kern w:val="36"/>
          <w:sz w:val="27"/>
          <w:szCs w:val="27"/>
          <w:lang w:eastAsia="en-AU"/>
        </w:rPr>
      </w:pPr>
    </w:p>
    <w:p w:rsidR="00420ABF" w:rsidRPr="00420ABF" w:rsidRDefault="00420ABF" w:rsidP="00420ABF">
      <w:pPr>
        <w:shd w:val="clear" w:color="auto" w:fill="F6F6F6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color w:val="002060"/>
          <w:kern w:val="36"/>
          <w:sz w:val="27"/>
          <w:szCs w:val="27"/>
          <w:lang w:eastAsia="en-AU"/>
        </w:rPr>
      </w:pPr>
      <w:r w:rsidRPr="00420ABF">
        <w:rPr>
          <w:rFonts w:ascii="Arial" w:eastAsia="Times New Roman" w:hAnsi="Arial" w:cs="Arial"/>
          <w:b/>
          <w:color w:val="002060"/>
          <w:kern w:val="36"/>
          <w:sz w:val="27"/>
          <w:szCs w:val="27"/>
          <w:lang w:eastAsia="en-AU"/>
        </w:rPr>
        <w:t>Science Tutors in Melbourne</w:t>
      </w:r>
      <w:r w:rsidR="00705239">
        <w:rPr>
          <w:rFonts w:ascii="Arial" w:eastAsia="Times New Roman" w:hAnsi="Arial" w:cs="Arial"/>
          <w:b/>
          <w:color w:val="002060"/>
          <w:kern w:val="36"/>
          <w:sz w:val="27"/>
          <w:szCs w:val="27"/>
          <w:lang w:eastAsia="en-AU"/>
        </w:rPr>
        <w:t xml:space="preserve"> and Hobart</w:t>
      </w:r>
    </w:p>
    <w:p w:rsidR="00C410D3" w:rsidRDefault="00C410D3" w:rsidP="00C410D3">
      <w:pPr>
        <w:shd w:val="clear" w:color="auto" w:fill="FCFCFC"/>
        <w:spacing w:after="300" w:line="240" w:lineRule="auto"/>
        <w:jc w:val="center"/>
        <w:rPr>
          <w:rFonts w:ascii="Arial" w:eastAsia="Times New Roman" w:hAnsi="Arial" w:cs="Arial"/>
          <w:color w:val="002060"/>
          <w:sz w:val="15"/>
          <w:szCs w:val="15"/>
          <w:lang w:eastAsia="en-AU"/>
        </w:rPr>
      </w:pPr>
    </w:p>
    <w:p w:rsidR="00420ABF" w:rsidRDefault="00C410D3" w:rsidP="00C410D3">
      <w:pPr>
        <w:shd w:val="clear" w:color="auto" w:fill="FCFCFC"/>
        <w:spacing w:after="300" w:line="240" w:lineRule="auto"/>
        <w:jc w:val="center"/>
        <w:rPr>
          <w:rFonts w:ascii="Arial" w:eastAsia="Times New Roman" w:hAnsi="Arial" w:cs="Arial"/>
          <w:color w:val="002060"/>
          <w:sz w:val="15"/>
          <w:szCs w:val="15"/>
          <w:lang w:eastAsia="en-AU"/>
        </w:rPr>
      </w:pPr>
      <w:r w:rsidRPr="00C410D3">
        <w:rPr>
          <w:rFonts w:ascii="Arial" w:eastAsia="Times New Roman" w:hAnsi="Arial" w:cs="Arial"/>
          <w:noProof/>
          <w:color w:val="002060"/>
          <w:sz w:val="15"/>
          <w:szCs w:val="15"/>
          <w:lang w:eastAsia="en-AU"/>
        </w:rPr>
        <w:drawing>
          <wp:inline distT="0" distB="0" distL="0" distR="0">
            <wp:extent cx="1743075" cy="2628900"/>
            <wp:effectExtent l="0" t="0" r="9525" b="0"/>
            <wp:docPr id="2" name="Picture 2" descr="F:\Course in Journalism Media and Communications\HEJ419\Science T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urse in Journalism Media and Communications\HEJ419\Science Tu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ABF" w:rsidRPr="00420ABF" w:rsidRDefault="00420ABF" w:rsidP="00420ABF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Science is a staple of primary and secondary education, and encompasses a range of fields that uncover how the world works. It’s a subject t</w:t>
      </w:r>
      <w:r w:rsidR="00C410D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hat delves deeply into</w:t>
      </w:r>
      <w:r w:rsidR="006B7CB8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everything from the intricate systems that form</w:t>
      </w:r>
      <w:r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the human body and mind, to the heat energy produced by the sun, to the chemical reaction generated by mixing two par</w:t>
      </w:r>
      <w:r w:rsidR="00C410D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ts hydrogen and one part oxygen.  The study of Science</w:t>
      </w:r>
      <w:r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demonstrates how these are all related to each other. In studying science, we study ourselves and the world around us.</w:t>
      </w:r>
    </w:p>
    <w:p w:rsidR="00420ABF" w:rsidRPr="00420ABF" w:rsidRDefault="00420ABF" w:rsidP="00420ABF">
      <w:pPr>
        <w:shd w:val="clear" w:color="auto" w:fill="FCFCFC"/>
        <w:spacing w:after="300" w:line="405" w:lineRule="atLeast"/>
        <w:outlineLvl w:val="1"/>
        <w:rPr>
          <w:rFonts w:ascii="Arial" w:eastAsia="Times New Roman" w:hAnsi="Arial" w:cs="Arial"/>
          <w:b/>
          <w:color w:val="002060"/>
          <w:sz w:val="27"/>
          <w:szCs w:val="27"/>
          <w:lang w:eastAsia="en-AU"/>
        </w:rPr>
      </w:pPr>
      <w:r w:rsidRPr="00420ABF">
        <w:rPr>
          <w:rFonts w:ascii="Arial" w:eastAsia="Times New Roman" w:hAnsi="Arial" w:cs="Arial"/>
          <w:b/>
          <w:color w:val="002060"/>
          <w:sz w:val="27"/>
          <w:szCs w:val="27"/>
          <w:lang w:eastAsia="en-AU"/>
        </w:rPr>
        <w:t>Experienced science tuition tailored to the needs of each student</w:t>
      </w:r>
    </w:p>
    <w:p w:rsidR="008E35BF" w:rsidRPr="00420ABF" w:rsidRDefault="008E35BF" w:rsidP="00420ABF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>We offer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experienced tuition in Melbourne </w:t>
      </w:r>
      <w:r w:rsidR="00C410D3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and Hobart 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that covers the many fields of science. W</w:t>
      </w:r>
      <w:r w:rsidR="00D306CC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e’ve helped students gain the confidence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ne</w:t>
      </w:r>
      <w:r w:rsidR="00D306CC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eded while preparing for exams to 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catch up to their classmates when they’ve not been able to attend school for</w:t>
      </w:r>
      <w:r w:rsidR="00D306CC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extended periods, 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improve their understanding so they can keep up in class</w:t>
      </w:r>
      <w:r w:rsidR="00D306CC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or even help them excel if they’re aiming for careers in Medicine at VCE or TCE Year 12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 Our qualified tutors can help students with: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Biology, Chemistry, Physics and Psychology.</w:t>
      </w:r>
    </w:p>
    <w:p w:rsidR="00420ABF" w:rsidRPr="00420ABF" w:rsidRDefault="00D306CC" w:rsidP="00420ABF">
      <w:pPr>
        <w:shd w:val="clear" w:color="auto" w:fill="FCFCFC"/>
        <w:spacing w:after="300" w:line="240" w:lineRule="auto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To learn more about 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how our science tutors 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>can help, or to understand better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</w:t>
      </w:r>
      <w:r w:rsidR="00420ABF" w:rsidRPr="008E35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the</w:t>
      </w:r>
      <w:r w:rsidR="008E35BF" w:rsidRPr="008E35BF">
        <w:rPr>
          <w:color w:val="002060"/>
        </w:rPr>
        <w:t xml:space="preserve"> range of</w:t>
      </w:r>
      <w:r w:rsidR="00420ABF" w:rsidRPr="008E35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tuition services</w:t>
      </w:r>
      <w:r w:rsidR="008E35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we provide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for students of all ages</w:t>
      </w:r>
      <w:r>
        <w:rPr>
          <w:rFonts w:ascii="Arial" w:eastAsia="Times New Roman" w:hAnsi="Arial" w:cs="Arial"/>
          <w:color w:val="002060"/>
          <w:sz w:val="20"/>
          <w:szCs w:val="20"/>
          <w:lang w:eastAsia="en-AU"/>
        </w:rPr>
        <w:t>, please call us on 0410 555 738 or send us an email at: a_plus_a_tutorials@bigpond.com</w:t>
      </w:r>
      <w:r w:rsidR="00420ABF" w:rsidRPr="00420ABF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</w:t>
      </w:r>
    </w:p>
    <w:p w:rsidR="007E720C" w:rsidRPr="00420ABF" w:rsidRDefault="007E720C">
      <w:pPr>
        <w:rPr>
          <w:color w:val="002060"/>
        </w:rPr>
      </w:pPr>
    </w:p>
    <w:sectPr w:rsidR="007E720C" w:rsidRPr="0042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ED7"/>
    <w:multiLevelType w:val="multilevel"/>
    <w:tmpl w:val="0AE8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1876"/>
    <w:multiLevelType w:val="multilevel"/>
    <w:tmpl w:val="434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F"/>
    <w:rsid w:val="00084F02"/>
    <w:rsid w:val="00420ABF"/>
    <w:rsid w:val="00661675"/>
    <w:rsid w:val="006619A4"/>
    <w:rsid w:val="006B7CB8"/>
    <w:rsid w:val="00705239"/>
    <w:rsid w:val="007E720C"/>
    <w:rsid w:val="008E35BF"/>
    <w:rsid w:val="00C410D3"/>
    <w:rsid w:val="00D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178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single" w:sz="6" w:space="0" w:color="D2D3D4"/>
            <w:right w:val="none" w:sz="0" w:space="23" w:color="D2D3D4"/>
          </w:divBdr>
          <w:divsChild>
            <w:div w:id="572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libpatron</cp:lastModifiedBy>
  <cp:revision>4</cp:revision>
  <dcterms:created xsi:type="dcterms:W3CDTF">2016-09-26T00:42:00Z</dcterms:created>
  <dcterms:modified xsi:type="dcterms:W3CDTF">2016-10-03T03:36:00Z</dcterms:modified>
</cp:coreProperties>
</file>